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BE80" w14:textId="2BD5ADD5" w:rsidR="0052085A" w:rsidRDefault="0052085A" w:rsidP="00375D9B">
      <w:pPr>
        <w:contextualSpacing/>
        <w:rPr>
          <w:b/>
          <w:sz w:val="28"/>
          <w:szCs w:val="28"/>
        </w:rPr>
      </w:pPr>
    </w:p>
    <w:p w14:paraId="50CEC1FE" w14:textId="296F438D" w:rsidR="00CB5DD7" w:rsidRPr="00C006CE" w:rsidRDefault="00660247" w:rsidP="00CB5DD7">
      <w:pPr>
        <w:rPr>
          <w:b/>
          <w:bCs/>
          <w:sz w:val="28"/>
          <w:szCs w:val="28"/>
        </w:rPr>
      </w:pPr>
      <w:r w:rsidRPr="00BF4F98">
        <w:rPr>
          <w:rFonts w:ascii="Tahoma" w:hAnsi="Tahoma" w:cs="Tahoma"/>
          <w:b/>
          <w:noProof/>
          <w:sz w:val="28"/>
          <w:szCs w:val="28"/>
        </w:rPr>
        <mc:AlternateContent>
          <mc:Choice Requires="wps">
            <w:drawing>
              <wp:anchor distT="0" distB="0" distL="114300" distR="114300" simplePos="0" relativeHeight="251663872" behindDoc="0" locked="0" layoutInCell="1" allowOverlap="1" wp14:anchorId="37E7B93D" wp14:editId="63669DE3">
                <wp:simplePos x="0" y="0"/>
                <wp:positionH relativeFrom="column">
                  <wp:posOffset>5980897</wp:posOffset>
                </wp:positionH>
                <wp:positionV relativeFrom="paragraph">
                  <wp:posOffset>131660</wp:posOffset>
                </wp:positionV>
                <wp:extent cx="1000485" cy="8462513"/>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485" cy="8462513"/>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D27F39"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70.95pt;margin-top:10.35pt;width:78.8pt;height:66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D27F39"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v:textbox>
              </v:shape>
            </w:pict>
          </mc:Fallback>
        </mc:AlternateContent>
      </w:r>
      <w:r w:rsidR="00CB5DD7" w:rsidRPr="00C006CE">
        <w:rPr>
          <w:b/>
          <w:bCs/>
          <w:sz w:val="28"/>
          <w:szCs w:val="28"/>
        </w:rPr>
        <w:t>Generalforsamlingen 2023</w:t>
      </w:r>
    </w:p>
    <w:p w14:paraId="26FFE416" w14:textId="73DA8985" w:rsidR="00CB5DD7" w:rsidRDefault="00CB5DD7" w:rsidP="00CB5DD7"/>
    <w:p w14:paraId="63254588" w14:textId="237B4822" w:rsidR="00CB5DD7" w:rsidRPr="0066443A" w:rsidRDefault="00CB5DD7" w:rsidP="00CB5DD7">
      <w:pPr>
        <w:rPr>
          <w:i/>
          <w:iCs/>
          <w:color w:val="FF0000"/>
        </w:rPr>
      </w:pPr>
      <w:r w:rsidRPr="0066443A">
        <w:rPr>
          <w:i/>
          <w:iCs/>
          <w:color w:val="FF0000"/>
        </w:rPr>
        <w:t>Stor tak til alle jer ca</w:t>
      </w:r>
      <w:r w:rsidR="0066443A" w:rsidRPr="0066443A">
        <w:rPr>
          <w:i/>
          <w:iCs/>
          <w:color w:val="FF0000"/>
        </w:rPr>
        <w:t>.</w:t>
      </w:r>
      <w:r w:rsidRPr="0066443A">
        <w:rPr>
          <w:i/>
          <w:iCs/>
          <w:color w:val="FF0000"/>
        </w:rPr>
        <w:t xml:space="preserve"> 60 medlemmer, der mødte op og deltog i torsdags i Rørby Sognegård!</w:t>
      </w:r>
    </w:p>
    <w:p w14:paraId="609DEE02" w14:textId="46B7014D" w:rsidR="00CB5DD7" w:rsidRDefault="00CB5DD7" w:rsidP="00CB5DD7"/>
    <w:p w14:paraId="26F511C1" w14:textId="2B745861" w:rsidR="00CB5DD7" w:rsidRDefault="0066443A" w:rsidP="00CB5DD7">
      <w:r>
        <w:rPr>
          <w:noProof/>
        </w:rPr>
        <w:drawing>
          <wp:anchor distT="0" distB="0" distL="114300" distR="114300" simplePos="0" relativeHeight="251673088" behindDoc="1" locked="0" layoutInCell="1" allowOverlap="1" wp14:anchorId="1E761D49" wp14:editId="3F6470AE">
            <wp:simplePos x="0" y="0"/>
            <wp:positionH relativeFrom="column">
              <wp:posOffset>3340735</wp:posOffset>
            </wp:positionH>
            <wp:positionV relativeFrom="paragraph">
              <wp:posOffset>406400</wp:posOffset>
            </wp:positionV>
            <wp:extent cx="2085340" cy="2780452"/>
            <wp:effectExtent l="0" t="0" r="0" b="1270"/>
            <wp:wrapTight wrapText="bothSides">
              <wp:wrapPolygon edited="0">
                <wp:start x="0" y="0"/>
                <wp:lineTo x="0" y="21462"/>
                <wp:lineTo x="21311" y="21462"/>
                <wp:lineTo x="2131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340" cy="2780452"/>
                    </a:xfrm>
                    <a:prstGeom prst="rect">
                      <a:avLst/>
                    </a:prstGeom>
                    <a:noFill/>
                  </pic:spPr>
                </pic:pic>
              </a:graphicData>
            </a:graphic>
          </wp:anchor>
        </w:drawing>
      </w:r>
      <w:r w:rsidR="00CB5DD7">
        <w:t xml:space="preserve">Til at indlede havde vi besøg af formanden for Danmarks Lærerforening, Gordon Ørskov Madsen. I sit indlæg fokuserede han især på at fortælle om den nationale udgave af ”Sammen om Skolen”, hvor skolens interessenter sammen drøfter løsningsmuligheder på mange af folkeskolens største udfordringer, FØR politikerne går i gang med reformer. Hvilket må forventes at være langt mere virksomt end tidligere, hvor politikerne opfandt reformer, som gav mening for dem – for først derefter at inddrage skolens parter. </w:t>
      </w:r>
    </w:p>
    <w:p w14:paraId="33744450" w14:textId="4CB25B05" w:rsidR="0066443A" w:rsidRDefault="0066443A" w:rsidP="00CB5DD7"/>
    <w:p w14:paraId="22B6EE4F" w14:textId="1E5E12EB" w:rsidR="00CB5DD7" w:rsidRDefault="00CB5DD7" w:rsidP="00CB5DD7">
      <w:r>
        <w:t xml:space="preserve">Det andet emne, som Gordon talte om, var økonomien omkring folkeskolen, hvor vi/DLF gerne vil ændre opfattelsen </w:t>
      </w:r>
      <w:r w:rsidR="00C006CE">
        <w:t>fra</w:t>
      </w:r>
      <w:r>
        <w:t xml:space="preserve">, at penge brugt på børn og undervisning er udgifter til, at de ses som investeringer i fremtiden. Det lyder banalt, - men det vil både menneskeligt og økonomisk gøre en stor forskel. </w:t>
      </w:r>
    </w:p>
    <w:p w14:paraId="5EE11454" w14:textId="7E742988" w:rsidR="00CB5DD7" w:rsidRDefault="00CB5DD7" w:rsidP="00CB5DD7">
      <w:r>
        <w:t>Mange havde lyst til at spørge og også til at give Gordon nogle kommentarer med på vejen.</w:t>
      </w:r>
    </w:p>
    <w:p w14:paraId="6FEDD37D" w14:textId="76795233" w:rsidR="0066443A" w:rsidRDefault="0066443A" w:rsidP="00CB5DD7"/>
    <w:p w14:paraId="25E19701" w14:textId="66C625E0" w:rsidR="00C47F24" w:rsidRPr="00ED7562" w:rsidRDefault="00CB5DD7" w:rsidP="00375D9B">
      <w:pPr>
        <w:rPr>
          <w:b/>
          <w:sz w:val="28"/>
          <w:szCs w:val="28"/>
        </w:rPr>
      </w:pPr>
      <w:r>
        <w:t>Derefter fulgte den ordinære generalforsamling, hvor der også var god interesse for at spørge og kommentere – både på den mundtlige beretning og på et lille ekstra oplæg om Lærerkredsen</w:t>
      </w:r>
      <w:r w:rsidR="00661435">
        <w:t>s</w:t>
      </w:r>
      <w:r>
        <w:t xml:space="preserve"> udspil til krav til OK24, som kredsstyrelsesmedlem Søren Rytter Johansen stod for.</w: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5C3102C4"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852924">
              <w:rPr>
                <w:rFonts w:ascii="Tahoma" w:hAnsi="Tahoma" w:cs="Tahoma"/>
                <w:b/>
                <w:bCs/>
                <w:color w:val="FF0000"/>
                <w:sz w:val="40"/>
                <w:szCs w:val="40"/>
              </w:rPr>
              <w:t>5</w:t>
            </w:r>
          </w:p>
          <w:p w14:paraId="009522B5" w14:textId="42102FCC"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2D00342A" w:rsidR="00375D9B" w:rsidRPr="00C934BF" w:rsidRDefault="00852924"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28.</w:t>
            </w:r>
            <w:r w:rsidR="001C4CBE">
              <w:rPr>
                <w:rFonts w:ascii="Tahoma" w:hAnsi="Tahoma" w:cs="Tahoma"/>
                <w:b/>
                <w:bCs/>
                <w:i/>
                <w:color w:val="FF0000"/>
              </w:rPr>
              <w:t xml:space="preserve"> </w:t>
            </w:r>
            <w:r w:rsidR="00EC47FC">
              <w:rPr>
                <w:rFonts w:ascii="Tahoma" w:hAnsi="Tahoma" w:cs="Tahoma"/>
                <w:b/>
                <w:bCs/>
                <w:i/>
                <w:color w:val="FF0000"/>
              </w:rPr>
              <w:t>marts</w:t>
            </w:r>
            <w:r w:rsidR="001C4CBE">
              <w:rPr>
                <w:rFonts w:ascii="Tahoma" w:hAnsi="Tahoma" w:cs="Tahoma"/>
                <w:b/>
                <w:bCs/>
                <w:i/>
                <w:color w:val="FF0000"/>
              </w:rPr>
              <w:t xml:space="preserve"> </w:t>
            </w:r>
            <w:r w:rsidR="00FB7721">
              <w:rPr>
                <w:rFonts w:ascii="Tahoma" w:hAnsi="Tahoma" w:cs="Tahoma"/>
                <w:b/>
                <w:bCs/>
                <w:i/>
                <w:color w:val="FF0000"/>
              </w:rPr>
              <w:t>202</w:t>
            </w:r>
            <w:r w:rsidR="00950330">
              <w:rPr>
                <w:rFonts w:ascii="Tahoma" w:hAnsi="Tahoma" w:cs="Tahoma"/>
                <w:b/>
                <w:bCs/>
                <w:i/>
                <w:color w:val="FF0000"/>
              </w:rPr>
              <w:t>3</w:t>
            </w:r>
          </w:p>
        </w:tc>
      </w:tr>
    </w:tbl>
    <w:p w14:paraId="2CC33F66" w14:textId="77777777" w:rsidR="00FA1DC9" w:rsidRDefault="002A1484" w:rsidP="002A1484">
      <w:pPr>
        <w:jc w:val="right"/>
      </w:pPr>
      <w:bookmarkStart w:id="0" w:name="_Hlk129249468"/>
      <w:r>
        <w:t xml:space="preserve">Lone Varming, </w:t>
      </w:r>
    </w:p>
    <w:p w14:paraId="0EF80BFF" w14:textId="606C1089" w:rsidR="00CB5DD7" w:rsidRPr="002A1484" w:rsidRDefault="002A1484" w:rsidP="002A1484">
      <w:pPr>
        <w:jc w:val="right"/>
      </w:pPr>
      <w:r>
        <w:t>kredsformand</w:t>
      </w:r>
    </w:p>
    <w:p w14:paraId="3AFF8E68" w14:textId="77777777" w:rsidR="00C139D9" w:rsidRDefault="00C139D9" w:rsidP="00CB5DD7">
      <w:pPr>
        <w:rPr>
          <w:b/>
          <w:bCs/>
          <w:sz w:val="28"/>
          <w:szCs w:val="28"/>
        </w:rPr>
      </w:pPr>
    </w:p>
    <w:p w14:paraId="5CF0DF5F" w14:textId="7907119B" w:rsidR="00CB5DD7" w:rsidRDefault="00CB5DD7" w:rsidP="00CB5DD7">
      <w:pPr>
        <w:rPr>
          <w:b/>
          <w:bCs/>
          <w:sz w:val="28"/>
          <w:szCs w:val="28"/>
        </w:rPr>
      </w:pPr>
      <w:r>
        <w:rPr>
          <w:b/>
          <w:bCs/>
          <w:sz w:val="28"/>
          <w:szCs w:val="28"/>
        </w:rPr>
        <w:t xml:space="preserve">Ny </w:t>
      </w:r>
      <w:r w:rsidRPr="00F6203F">
        <w:rPr>
          <w:b/>
          <w:bCs/>
          <w:sz w:val="28"/>
          <w:szCs w:val="28"/>
        </w:rPr>
        <w:t>gruppe på Face</w:t>
      </w:r>
      <w:r>
        <w:rPr>
          <w:b/>
          <w:bCs/>
          <w:sz w:val="28"/>
          <w:szCs w:val="28"/>
        </w:rPr>
        <w:t>b</w:t>
      </w:r>
      <w:r w:rsidRPr="00F6203F">
        <w:rPr>
          <w:b/>
          <w:bCs/>
          <w:sz w:val="28"/>
          <w:szCs w:val="28"/>
        </w:rPr>
        <w:t>ook</w:t>
      </w:r>
      <w:r>
        <w:rPr>
          <w:b/>
          <w:bCs/>
          <w:sz w:val="28"/>
          <w:szCs w:val="28"/>
        </w:rPr>
        <w:t xml:space="preserve"> – </w:t>
      </w:r>
    </w:p>
    <w:p w14:paraId="1FB62006" w14:textId="13BDEE75" w:rsidR="00CB5DD7" w:rsidRPr="00F6203F" w:rsidRDefault="00CB5DD7" w:rsidP="00CB5DD7">
      <w:pPr>
        <w:rPr>
          <w:b/>
          <w:bCs/>
          <w:sz w:val="28"/>
          <w:szCs w:val="28"/>
        </w:rPr>
      </w:pPr>
      <w:r>
        <w:rPr>
          <w:b/>
          <w:bCs/>
          <w:sz w:val="28"/>
          <w:szCs w:val="28"/>
        </w:rPr>
        <w:t>for medlemmer</w:t>
      </w:r>
    </w:p>
    <w:p w14:paraId="28F737DC" w14:textId="6344409F" w:rsidR="00CB5DD7" w:rsidRDefault="00CB5DD7" w:rsidP="00CB5DD7"/>
    <w:p w14:paraId="2F26B6CF" w14:textId="0232C082" w:rsidR="00CB5DD7" w:rsidRPr="00C139D9" w:rsidRDefault="00CB5DD7" w:rsidP="00CB5DD7">
      <w:pPr>
        <w:rPr>
          <w:i/>
          <w:iCs/>
          <w:color w:val="FF0000"/>
          <w:sz w:val="28"/>
          <w:szCs w:val="28"/>
        </w:rPr>
      </w:pPr>
      <w:r w:rsidRPr="00C139D9">
        <w:rPr>
          <w:i/>
          <w:iCs/>
          <w:color w:val="FF0000"/>
          <w:sz w:val="28"/>
          <w:szCs w:val="28"/>
        </w:rPr>
        <w:t xml:space="preserve">Så er den ’lukkede’ medlemsgruppe klar! </w:t>
      </w:r>
    </w:p>
    <w:p w14:paraId="7B3FEC67" w14:textId="2C0C6082" w:rsidR="00CB5DD7" w:rsidRDefault="00CB5DD7" w:rsidP="00CB5DD7"/>
    <w:p w14:paraId="5E5D1703" w14:textId="280C84A8" w:rsidR="00CB5DD7" w:rsidRDefault="00CB5DD7" w:rsidP="00CB5DD7">
      <w:r>
        <w:t xml:space="preserve">Her kan vi, som medlemmer af DLF i Kalundborg, ”mødes.” </w:t>
      </w:r>
    </w:p>
    <w:p w14:paraId="3448C800" w14:textId="032E3A42" w:rsidR="00CB5DD7" w:rsidRDefault="00CB5DD7" w:rsidP="00CB5DD7"/>
    <w:p w14:paraId="672D6FC7" w14:textId="724B2405" w:rsidR="00CB5DD7" w:rsidRDefault="0066443A" w:rsidP="00CB5DD7">
      <w:r>
        <w:rPr>
          <w:noProof/>
        </w:rPr>
        <w:drawing>
          <wp:anchor distT="0" distB="0" distL="114300" distR="114300" simplePos="0" relativeHeight="251666944" behindDoc="1" locked="0" layoutInCell="1" allowOverlap="1" wp14:anchorId="22ED8105" wp14:editId="70EC243F">
            <wp:simplePos x="0" y="0"/>
            <wp:positionH relativeFrom="column">
              <wp:posOffset>151765</wp:posOffset>
            </wp:positionH>
            <wp:positionV relativeFrom="paragraph">
              <wp:posOffset>2540</wp:posOffset>
            </wp:positionV>
            <wp:extent cx="2638425" cy="1750695"/>
            <wp:effectExtent l="0" t="0" r="9525" b="1905"/>
            <wp:wrapTight wrapText="bothSides">
              <wp:wrapPolygon edited="0">
                <wp:start x="0" y="0"/>
                <wp:lineTo x="0" y="21388"/>
                <wp:lineTo x="21522" y="21388"/>
                <wp:lineTo x="21522" y="0"/>
                <wp:lineTo x="0" y="0"/>
              </wp:wrapPolygon>
            </wp:wrapTight>
            <wp:docPr id="1" name="Billede 1" descr="IMG_7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4CA08-7998-4634-BC2F-295D133734B2" descr="IMG_7713.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38425" cy="175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DD7">
        <w:t xml:space="preserve">Gruppen er tiltænkt til konstruktiv dialog og debat med den gode tone i fokus. Her vil vi, fra Kredsen, også gerne række ud, når vi har brug for input eller andet vedr. skolerne og jeres arbejde. </w:t>
      </w:r>
    </w:p>
    <w:p w14:paraId="552625F2" w14:textId="77777777" w:rsidR="00CB5DD7" w:rsidRDefault="00CB5DD7" w:rsidP="00CB5DD7"/>
    <w:p w14:paraId="1DE9DC42" w14:textId="621B884C" w:rsidR="00736EA5" w:rsidRDefault="00CB5DD7" w:rsidP="00CB5DD7">
      <w:r>
        <w:t>I kan søge gruppen frem på F</w:t>
      </w:r>
      <w:r w:rsidR="004A77D3">
        <w:t>acebook</w:t>
      </w:r>
      <w:r>
        <w:t xml:space="preserve"> ved at søge efter titlen: </w:t>
      </w:r>
    </w:p>
    <w:p w14:paraId="338A8A09" w14:textId="109ACE52" w:rsidR="00CB5DD7" w:rsidRDefault="00CB5DD7" w:rsidP="00CB5DD7">
      <w:r>
        <w:t>”</w:t>
      </w:r>
      <w:r w:rsidRPr="00736EA5">
        <w:rPr>
          <w:b/>
          <w:bCs/>
        </w:rPr>
        <w:t>Medlemsgruppe for DLF i Kalundborg</w:t>
      </w:r>
      <w:r>
        <w:t xml:space="preserve">”. </w:t>
      </w:r>
    </w:p>
    <w:p w14:paraId="64DE3BEE" w14:textId="77777777" w:rsidR="00CB5DD7" w:rsidRDefault="00CB5DD7" w:rsidP="00CB5DD7">
      <w:r>
        <w:t>Vi glæder os til at ”se” jer i gruppen.</w:t>
      </w:r>
    </w:p>
    <w:p w14:paraId="3CAE104C" w14:textId="77777777" w:rsidR="00CB5DD7" w:rsidRDefault="00CB5DD7" w:rsidP="00CB5DD7">
      <w:pPr>
        <w:jc w:val="right"/>
      </w:pPr>
      <w:r>
        <w:t>Sanne My Feersgaard,</w:t>
      </w:r>
    </w:p>
    <w:p w14:paraId="7CB41098" w14:textId="77777777" w:rsidR="00CB5DD7" w:rsidRPr="00A56ADF" w:rsidRDefault="00CB5DD7" w:rsidP="00CB5DD7">
      <w:pPr>
        <w:jc w:val="right"/>
      </w:pPr>
      <w:r>
        <w:t>kredsstyrelsesmedlem</w:t>
      </w:r>
    </w:p>
    <w:p w14:paraId="7A8EA3AE" w14:textId="2F7156D6" w:rsidR="00EC47FC" w:rsidRDefault="00EC47FC" w:rsidP="006B15F9">
      <w:pPr>
        <w:rPr>
          <w:b/>
          <w:bCs/>
          <w:sz w:val="28"/>
          <w:szCs w:val="28"/>
        </w:rPr>
      </w:pPr>
    </w:p>
    <w:bookmarkEnd w:id="0"/>
    <w:p w14:paraId="530B0F98" w14:textId="152B335C" w:rsidR="00496BDE" w:rsidRPr="00A813E9" w:rsidRDefault="00496BDE" w:rsidP="00496BDE">
      <w:pPr>
        <w:rPr>
          <w:b/>
          <w:bCs/>
          <w:sz w:val="28"/>
          <w:szCs w:val="28"/>
        </w:rPr>
      </w:pPr>
      <w:r w:rsidRPr="00496BDE">
        <w:rPr>
          <w:b/>
          <w:bCs/>
          <w:noProof/>
          <w:color w:val="FF0000"/>
          <w:sz w:val="28"/>
          <w:szCs w:val="28"/>
        </w:rPr>
        <w:lastRenderedPageBreak/>
        <mc:AlternateContent>
          <mc:Choice Requires="wps">
            <w:drawing>
              <wp:anchor distT="0" distB="0" distL="114300" distR="114300" simplePos="0" relativeHeight="251642368" behindDoc="0" locked="0" layoutInCell="1" allowOverlap="1" wp14:anchorId="363D6D6C" wp14:editId="29C6B8FE">
                <wp:simplePos x="0" y="0"/>
                <wp:positionH relativeFrom="column">
                  <wp:posOffset>5972271</wp:posOffset>
                </wp:positionH>
                <wp:positionV relativeFrom="paragraph">
                  <wp:posOffset>124915</wp:posOffset>
                </wp:positionV>
                <wp:extent cx="1014838" cy="10040980"/>
                <wp:effectExtent l="0" t="0" r="13970"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38" cy="1004098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D27F39" w:rsidP="00E77E6B">
                            <w:pPr>
                              <w:jc w:val="center"/>
                              <w:rPr>
                                <w:rFonts w:ascii="Tahoma" w:hAnsi="Tahoma" w:cs="Tahoma"/>
                                <w:b/>
                                <w:color w:val="FF0000"/>
                                <w:sz w:val="19"/>
                                <w:szCs w:val="19"/>
                                <w:lang w:val="en-US"/>
                              </w:rPr>
                            </w:pPr>
                            <w:hyperlink r:id="rId12"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1B7AD9D1" w:rsidR="004113E1" w:rsidRDefault="004113E1" w:rsidP="003B1C3A">
                            <w:pPr>
                              <w:jc w:val="center"/>
                              <w:rPr>
                                <w:rFonts w:ascii="Tahoma" w:hAnsi="Tahoma" w:cs="Tahoma"/>
                                <w:b/>
                                <w:color w:val="FF0000"/>
                                <w:sz w:val="20"/>
                                <w:szCs w:val="20"/>
                                <w:lang w:val="en-US"/>
                              </w:rPr>
                            </w:pPr>
                          </w:p>
                          <w:p w14:paraId="5302FA65" w14:textId="77777777" w:rsidR="001B4A75" w:rsidRPr="00CF789B" w:rsidRDefault="001B4A75" w:rsidP="003B1C3A">
                            <w:pPr>
                              <w:jc w:val="center"/>
                              <w:rPr>
                                <w:rFonts w:ascii="Tahoma" w:hAnsi="Tahoma" w:cs="Tahoma"/>
                                <w:b/>
                                <w:color w:val="FF0000"/>
                                <w:sz w:val="20"/>
                                <w:szCs w:val="20"/>
                                <w:lang w:val="en-US"/>
                              </w:rPr>
                            </w:pPr>
                          </w:p>
                          <w:p w14:paraId="1E31BAEC" w14:textId="77777777" w:rsidR="00912EA2" w:rsidRPr="00CB5DD7" w:rsidRDefault="00912EA2" w:rsidP="00912EA2">
                            <w:pPr>
                              <w:pStyle w:val="Ingenafstand"/>
                              <w:jc w:val="center"/>
                              <w:rPr>
                                <w:rFonts w:ascii="Tahoma" w:hAnsi="Tahoma" w:cs="Tahoma"/>
                                <w:b/>
                                <w:color w:val="FF0000"/>
                                <w:sz w:val="19"/>
                                <w:szCs w:val="19"/>
                              </w:rPr>
                            </w:pPr>
                            <w:r w:rsidRPr="00CB5DD7">
                              <w:rPr>
                                <w:rFonts w:ascii="Tahoma" w:hAnsi="Tahoma" w:cs="Tahoma"/>
                                <w:b/>
                                <w:color w:val="FF0000"/>
                                <w:sz w:val="19"/>
                                <w:szCs w:val="19"/>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70.25pt;margin-top:9.85pt;width:79.9pt;height:79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D27F39" w:rsidP="00E77E6B">
                      <w:pPr>
                        <w:jc w:val="center"/>
                        <w:rPr>
                          <w:rFonts w:ascii="Tahoma" w:hAnsi="Tahoma" w:cs="Tahoma"/>
                          <w:b/>
                          <w:color w:val="FF0000"/>
                          <w:sz w:val="19"/>
                          <w:szCs w:val="19"/>
                          <w:lang w:val="en-US"/>
                        </w:rPr>
                      </w:pPr>
                      <w:hyperlink r:id="rId13"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1B7AD9D1" w:rsidR="004113E1" w:rsidRDefault="004113E1" w:rsidP="003B1C3A">
                      <w:pPr>
                        <w:jc w:val="center"/>
                        <w:rPr>
                          <w:rFonts w:ascii="Tahoma" w:hAnsi="Tahoma" w:cs="Tahoma"/>
                          <w:b/>
                          <w:color w:val="FF0000"/>
                          <w:sz w:val="20"/>
                          <w:szCs w:val="20"/>
                          <w:lang w:val="en-US"/>
                        </w:rPr>
                      </w:pPr>
                    </w:p>
                    <w:p w14:paraId="5302FA65" w14:textId="77777777" w:rsidR="001B4A75" w:rsidRPr="00CF789B" w:rsidRDefault="001B4A75" w:rsidP="003B1C3A">
                      <w:pPr>
                        <w:jc w:val="center"/>
                        <w:rPr>
                          <w:rFonts w:ascii="Tahoma" w:hAnsi="Tahoma" w:cs="Tahoma"/>
                          <w:b/>
                          <w:color w:val="FF0000"/>
                          <w:sz w:val="20"/>
                          <w:szCs w:val="20"/>
                          <w:lang w:val="en-US"/>
                        </w:rPr>
                      </w:pPr>
                    </w:p>
                    <w:p w14:paraId="1E31BAEC" w14:textId="77777777" w:rsidR="00912EA2" w:rsidRPr="00CB5DD7" w:rsidRDefault="00912EA2" w:rsidP="00912EA2">
                      <w:pPr>
                        <w:pStyle w:val="Ingenafstand"/>
                        <w:jc w:val="center"/>
                        <w:rPr>
                          <w:rFonts w:ascii="Tahoma" w:hAnsi="Tahoma" w:cs="Tahoma"/>
                          <w:b/>
                          <w:color w:val="FF0000"/>
                          <w:sz w:val="19"/>
                          <w:szCs w:val="19"/>
                        </w:rPr>
                      </w:pPr>
                      <w:r w:rsidRPr="00CB5DD7">
                        <w:rPr>
                          <w:rFonts w:ascii="Tahoma" w:hAnsi="Tahoma" w:cs="Tahoma"/>
                          <w:b/>
                          <w:color w:val="FF0000"/>
                          <w:sz w:val="19"/>
                          <w:szCs w:val="19"/>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roofErr w:type="spellStart"/>
      <w:r w:rsidRPr="00496BDE">
        <w:rPr>
          <w:b/>
          <w:bCs/>
          <w:color w:val="374151"/>
          <w:sz w:val="28"/>
          <w:szCs w:val="28"/>
        </w:rPr>
        <w:t>ChatBot</w:t>
      </w:r>
      <w:proofErr w:type="spellEnd"/>
      <w:r w:rsidRPr="00496BDE">
        <w:rPr>
          <w:b/>
          <w:bCs/>
          <w:color w:val="374151"/>
          <w:sz w:val="28"/>
          <w:szCs w:val="28"/>
        </w:rPr>
        <w:t xml:space="preserve"> </w:t>
      </w:r>
      <w:r>
        <w:rPr>
          <w:b/>
          <w:bCs/>
          <w:color w:val="374151"/>
          <w:sz w:val="28"/>
          <w:szCs w:val="28"/>
        </w:rPr>
        <w:t>–</w:t>
      </w:r>
      <w:r w:rsidRPr="00496BDE">
        <w:rPr>
          <w:b/>
          <w:bCs/>
          <w:color w:val="374151"/>
          <w:sz w:val="28"/>
          <w:szCs w:val="28"/>
        </w:rPr>
        <w:t xml:space="preserve"> </w:t>
      </w:r>
      <w:proofErr w:type="spellStart"/>
      <w:r w:rsidRPr="00496BDE">
        <w:rPr>
          <w:b/>
          <w:bCs/>
          <w:color w:val="374151"/>
          <w:sz w:val="28"/>
          <w:szCs w:val="28"/>
        </w:rPr>
        <w:t>OpenAi</w:t>
      </w:r>
      <w:proofErr w:type="spellEnd"/>
    </w:p>
    <w:p w14:paraId="5479019E" w14:textId="77777777" w:rsidR="00496BDE" w:rsidRPr="00496BDE" w:rsidRDefault="00496BDE" w:rsidP="00496BDE">
      <w:pPr>
        <w:rPr>
          <w:b/>
          <w:bCs/>
          <w:sz w:val="28"/>
          <w:szCs w:val="28"/>
        </w:rPr>
      </w:pPr>
    </w:p>
    <w:p w14:paraId="6A6222AB" w14:textId="77777777" w:rsidR="00496BDE" w:rsidRPr="005B6566" w:rsidRDefault="00496BDE" w:rsidP="00496BDE">
      <w:pPr>
        <w:pStyle w:val="contentpasted0"/>
        <w:shd w:val="clear" w:color="auto" w:fill="FFFFFF"/>
        <w:rPr>
          <w:rFonts w:ascii="Times New Roman" w:hAnsi="Times New Roman" w:cs="Times New Roman"/>
          <w:color w:val="374151"/>
          <w:sz w:val="24"/>
          <w:szCs w:val="24"/>
        </w:rPr>
      </w:pP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er en teknologisk platform, der udvikler og anvender kunstig intelligens til at løse komplekse problemer. Der er både fordele og ulemper ved at indføre </w:t>
      </w: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i folkeskolen.</w:t>
      </w:r>
    </w:p>
    <w:p w14:paraId="51D8DBE7"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 xml:space="preserve">En af de største fordele ved </w:t>
      </w: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er, at det kan hjælpe eleverne med at lære på en mere interaktiv og engagerende måde. Ved hjælp af AI-teknologi kan eleverne for eksempel få feedback på deres opgaver og øve sig på at forbedre deres færdigheder. Det kan også hjælpe eleverne med at forstå komplekse begreber og problemstillinger på en mere visuel og interaktiv måde.</w:t>
      </w:r>
    </w:p>
    <w:p w14:paraId="07790856"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 xml:space="preserve">En anden fordel ved </w:t>
      </w: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er, at det kan hjælpe med at personliggøre undervisningen, så eleverne kan arbejde med deres egne styrker og svagheder. Det kan også gøre det nemmere for lærerne at følge med i elevernes fremskridt og tilpasse undervisningen derefter.</w:t>
      </w:r>
    </w:p>
    <w:p w14:paraId="49416F6F"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 xml:space="preserve">Men der er også nogle ulemper ved at indføre </w:t>
      </w: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i folkeskolen. For det første kan det være en stor investering for skolerne at anskaffe sig den nødvendige teknologi og software. Det kan også kræve ekstra ressourcer og oplæring for lærerne, så de kan bruge teknologien effektivt.</w:t>
      </w:r>
    </w:p>
    <w:p w14:paraId="6E5CC4E5"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En anden ulempe er, at brugen af AI-teknologi kan føre til en mindre personlig og menneskelig undervisning. Det kan være svært for eleverne at udvikle sociale og interpersonelle færdigheder, hvis de bruger teknologi som en erstatning for ansigt-til-ansigt-interaktion med læreren og andre elever.</w:t>
      </w:r>
    </w:p>
    <w:p w14:paraId="77FA81A5" w14:textId="12207B23"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 xml:space="preserve">I sidste ende er det vigtigt at afveje både fordele og ulemper, når man overvejer at indføre </w:t>
      </w:r>
      <w:proofErr w:type="spellStart"/>
      <w:r w:rsidRPr="005B6566">
        <w:rPr>
          <w:rFonts w:ascii="Times New Roman" w:hAnsi="Times New Roman" w:cs="Times New Roman"/>
          <w:color w:val="374151"/>
          <w:sz w:val="24"/>
          <w:szCs w:val="24"/>
        </w:rPr>
        <w:t>OpenAI</w:t>
      </w:r>
      <w:proofErr w:type="spellEnd"/>
      <w:r w:rsidRPr="005B6566">
        <w:rPr>
          <w:rFonts w:ascii="Times New Roman" w:hAnsi="Times New Roman" w:cs="Times New Roman"/>
          <w:color w:val="374151"/>
          <w:sz w:val="24"/>
          <w:szCs w:val="24"/>
        </w:rPr>
        <w:t xml:space="preserve"> i folkeskolen. Hvis teknologien anvendes på en ansvarlig og effektiv måde, kan den være en stor fordel for elevernes læring og udvikling.</w:t>
      </w:r>
    </w:p>
    <w:p w14:paraId="604C8BE7"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 xml:space="preserve">Måske har du allerede opdaget det, men det overstående er skrevet af </w:t>
      </w:r>
      <w:proofErr w:type="spellStart"/>
      <w:r w:rsidRPr="005B6566">
        <w:rPr>
          <w:rFonts w:ascii="Times New Roman" w:hAnsi="Times New Roman" w:cs="Times New Roman"/>
          <w:color w:val="374151"/>
          <w:sz w:val="24"/>
          <w:szCs w:val="24"/>
        </w:rPr>
        <w:t>ChatGPT</w:t>
      </w:r>
      <w:proofErr w:type="spellEnd"/>
      <w:r w:rsidRPr="005B6566">
        <w:rPr>
          <w:rFonts w:ascii="Times New Roman" w:hAnsi="Times New Roman" w:cs="Times New Roman"/>
          <w:color w:val="374151"/>
          <w:sz w:val="24"/>
          <w:szCs w:val="24"/>
        </w:rPr>
        <w:t xml:space="preserve"> - En </w:t>
      </w:r>
      <w:proofErr w:type="spellStart"/>
      <w:r w:rsidRPr="005B6566">
        <w:rPr>
          <w:rFonts w:ascii="Times New Roman" w:hAnsi="Times New Roman" w:cs="Times New Roman"/>
          <w:color w:val="374151"/>
          <w:sz w:val="24"/>
          <w:szCs w:val="24"/>
        </w:rPr>
        <w:t>ChatBot</w:t>
      </w:r>
      <w:proofErr w:type="spellEnd"/>
      <w:r w:rsidRPr="005B6566">
        <w:rPr>
          <w:rFonts w:ascii="Times New Roman" w:hAnsi="Times New Roman" w:cs="Times New Roman"/>
          <w:color w:val="374151"/>
          <w:sz w:val="24"/>
          <w:szCs w:val="24"/>
        </w:rPr>
        <w:t xml:space="preserve">, hvor der bruges kunstig intelligens. Det spændende med hele denne teknologiske udvikling er snakken </w:t>
      </w:r>
      <w:proofErr w:type="gramStart"/>
      <w:r w:rsidRPr="005B6566">
        <w:rPr>
          <w:rFonts w:ascii="Times New Roman" w:hAnsi="Times New Roman" w:cs="Times New Roman"/>
          <w:color w:val="374151"/>
          <w:sz w:val="24"/>
          <w:szCs w:val="24"/>
        </w:rPr>
        <w:t>omkring</w:t>
      </w:r>
      <w:proofErr w:type="gramEnd"/>
      <w:r w:rsidRPr="005B6566">
        <w:rPr>
          <w:rFonts w:ascii="Times New Roman" w:hAnsi="Times New Roman" w:cs="Times New Roman"/>
          <w:color w:val="374151"/>
          <w:sz w:val="24"/>
          <w:szCs w:val="24"/>
        </w:rPr>
        <w:t>, hvordan vi i folkeskolen kan følge med, og om det skal gøres med forbud eller omfavnelse. </w:t>
      </w:r>
    </w:p>
    <w:p w14:paraId="73A00B96" w14:textId="77777777" w:rsidR="00496BDE" w:rsidRPr="005B6566" w:rsidRDefault="00496BDE" w:rsidP="00496BDE">
      <w:pPr>
        <w:pStyle w:val="contentpasted0"/>
        <w:shd w:val="clear" w:color="auto" w:fill="FFFFFF"/>
        <w:spacing w:before="300"/>
        <w:rPr>
          <w:rFonts w:ascii="Times New Roman" w:hAnsi="Times New Roman" w:cs="Times New Roman"/>
          <w:color w:val="374151"/>
          <w:sz w:val="24"/>
          <w:szCs w:val="24"/>
        </w:rPr>
      </w:pPr>
      <w:r w:rsidRPr="005B6566">
        <w:rPr>
          <w:rFonts w:ascii="Times New Roman" w:hAnsi="Times New Roman" w:cs="Times New Roman"/>
          <w:color w:val="374151"/>
          <w:sz w:val="24"/>
          <w:szCs w:val="24"/>
        </w:rPr>
        <w:t>Link til artikler: </w:t>
      </w:r>
      <w:hyperlink r:id="rId14" w:history="1">
        <w:r w:rsidRPr="005B6566">
          <w:rPr>
            <w:rStyle w:val="Hyperlink"/>
            <w:rFonts w:ascii="Times New Roman" w:hAnsi="Times New Roman" w:cs="Times New Roman"/>
            <w:sz w:val="24"/>
            <w:szCs w:val="24"/>
          </w:rPr>
          <w:t>https://www.folkeskolen.dk/afgangsprover-engelsk-it/engelsklaerer-snydt-af-chatbot-det-viser-hvor-vild-den-her-teknologi-er/4695227</w:t>
        </w:r>
      </w:hyperlink>
    </w:p>
    <w:p w14:paraId="5DE95E32" w14:textId="77777777" w:rsidR="00496BDE" w:rsidRPr="005B6566" w:rsidRDefault="00D27F39" w:rsidP="00496BDE">
      <w:pPr>
        <w:shd w:val="clear" w:color="auto" w:fill="FFFFFF"/>
        <w:rPr>
          <w:color w:val="000000"/>
        </w:rPr>
      </w:pPr>
      <w:hyperlink r:id="rId15" w:history="1">
        <w:r w:rsidR="00496BDE" w:rsidRPr="005B6566">
          <w:rPr>
            <w:rStyle w:val="Hyperlink"/>
          </w:rPr>
          <w:t>https://www.folkeskolen.dk/afgangsprover-engelsk-it/chatbot-kan-afslore-chatbot-tekster-aendrer-maden-vi-bor-undervise-pa-i-skolen/</w:t>
        </w:r>
      </w:hyperlink>
    </w:p>
    <w:p w14:paraId="5BB8C6DE" w14:textId="77777777" w:rsidR="003E69C5" w:rsidRDefault="009F61BB" w:rsidP="009F61BB">
      <w:pPr>
        <w:jc w:val="right"/>
      </w:pPr>
      <w:r w:rsidRPr="003E69C5">
        <w:t xml:space="preserve">Sanne My Feersgaard, </w:t>
      </w:r>
    </w:p>
    <w:p w14:paraId="5CCF82CC" w14:textId="4088D0A3" w:rsidR="00496BDE" w:rsidRPr="003E69C5" w:rsidRDefault="009F61BB" w:rsidP="009F61BB">
      <w:pPr>
        <w:jc w:val="right"/>
      </w:pPr>
      <w:r w:rsidRPr="003E69C5">
        <w:t>kredsstyrelsesmedlem</w:t>
      </w:r>
    </w:p>
    <w:p w14:paraId="1FD9B5C3" w14:textId="77777777" w:rsidR="00496BDE" w:rsidRPr="003E69C5" w:rsidRDefault="00496BDE" w:rsidP="00496BDE"/>
    <w:p w14:paraId="63FDC885" w14:textId="17CAEF41" w:rsidR="00CB769E" w:rsidRPr="003948F9" w:rsidRDefault="00CB769E" w:rsidP="00CB769E">
      <w:r w:rsidRPr="00BA744F">
        <w:rPr>
          <w:b/>
          <w:sz w:val="28"/>
          <w:szCs w:val="28"/>
        </w:rPr>
        <w:t>Syg i ferien</w:t>
      </w:r>
      <w:r w:rsidRPr="003948F9">
        <w:rPr>
          <w:noProof/>
        </w:rPr>
        <w:t xml:space="preserve"> </w:t>
      </w:r>
      <w:r w:rsidRPr="003948F9">
        <w:rPr>
          <w:b/>
        </w:rPr>
        <w:br/>
      </w:r>
      <w:r w:rsidRPr="003948F9">
        <w:t xml:space="preserve">Skulle du være så uheldig, at du er </w:t>
      </w:r>
      <w:r w:rsidRPr="003948F9">
        <w:rPr>
          <w:b/>
          <w:bCs/>
          <w:color w:val="FF0000"/>
          <w:u w:val="single"/>
        </w:rPr>
        <w:t>syg, inden du går på ferie eller ved feriens påbegyndelse</w:t>
      </w:r>
      <w:r w:rsidRPr="003948F9">
        <w:t>, så er reglerne sådan, at du er berettiget til erstatningsferie. Du skal have sygemeldt dig til arbejdsgiver inden normal arbejdstids begyndelse på første sygedag, og naturligvis huske at raskmelde dig igen.</w:t>
      </w:r>
    </w:p>
    <w:p w14:paraId="1A027002" w14:textId="77777777" w:rsidR="00CB769E" w:rsidRPr="003948F9" w:rsidRDefault="00CB769E" w:rsidP="00CB769E"/>
    <w:p w14:paraId="6A8FC076" w14:textId="77777777" w:rsidR="00CB769E" w:rsidRPr="003948F9" w:rsidRDefault="00CB769E" w:rsidP="00CB769E">
      <w:r w:rsidRPr="003948F9">
        <w:t xml:space="preserve">Hvis du derimod bliver </w:t>
      </w:r>
      <w:r w:rsidRPr="003948F9">
        <w:rPr>
          <w:b/>
          <w:bCs/>
          <w:color w:val="FF0000"/>
          <w:u w:val="single"/>
        </w:rPr>
        <w:t>syg under din ferie</w:t>
      </w:r>
      <w:r w:rsidRPr="003948F9">
        <w:t xml:space="preserve">, er reglerne sådan, at du straks skal melde dig syg, og herudover skal du kunne dokumentere, at du har været syg (selvbetalt lægeerklæring). </w:t>
      </w:r>
    </w:p>
    <w:p w14:paraId="27D75080" w14:textId="77777777" w:rsidR="00CB769E" w:rsidRDefault="00CB769E" w:rsidP="00CB769E"/>
    <w:p w14:paraId="0A380BFB" w14:textId="77777777" w:rsidR="00CB769E" w:rsidRPr="003948F9" w:rsidRDefault="00CB769E" w:rsidP="00CB769E">
      <w:r w:rsidRPr="003948F9">
        <w:t xml:space="preserve">Dog gælder her en regel om, at man først har ret til erstatningsferie efter 5 sygedage under ferie i samme </w:t>
      </w:r>
      <w:proofErr w:type="spellStart"/>
      <w:r w:rsidRPr="003948F9">
        <w:t>ferieår</w:t>
      </w:r>
      <w:proofErr w:type="spellEnd"/>
      <w:r w:rsidRPr="003948F9">
        <w:t xml:space="preserve">. Man kunne også sige, at der ved sygdom under ferieafholdelse er 5 ”karensdage” inden for det samlede </w:t>
      </w:r>
      <w:proofErr w:type="spellStart"/>
      <w:r w:rsidRPr="003948F9">
        <w:t>ferieår</w:t>
      </w:r>
      <w:proofErr w:type="spellEnd"/>
      <w:r w:rsidRPr="003948F9">
        <w:t>. (</w:t>
      </w:r>
      <w:proofErr w:type="spellStart"/>
      <w:r w:rsidRPr="003948F9">
        <w:t>Ferieåret</w:t>
      </w:r>
      <w:proofErr w:type="spellEnd"/>
      <w:r w:rsidRPr="003948F9">
        <w:t xml:space="preserve"> går fra 1. september 2022 til 31. august 2023) </w:t>
      </w:r>
    </w:p>
    <w:p w14:paraId="50E088E5" w14:textId="77777777" w:rsidR="00477546" w:rsidRDefault="00CB769E" w:rsidP="00CB769E">
      <w:pPr>
        <w:jc w:val="right"/>
      </w:pPr>
      <w:r w:rsidRPr="003948F9">
        <w:t xml:space="preserve">Søren Rytter Johansen, </w:t>
      </w:r>
    </w:p>
    <w:p w14:paraId="08DF4FCB" w14:textId="47317EF6" w:rsidR="006B660E" w:rsidRDefault="00CB769E" w:rsidP="00CB769E">
      <w:pPr>
        <w:jc w:val="right"/>
      </w:pPr>
      <w:r w:rsidRPr="003948F9">
        <w:t>sagsbehandler</w:t>
      </w:r>
    </w:p>
    <w:sectPr w:rsidR="006B660E"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4"/>
  </w:num>
  <w:num w:numId="2" w16cid:durableId="531263618">
    <w:abstractNumId w:val="43"/>
  </w:num>
  <w:num w:numId="3" w16cid:durableId="1016348902">
    <w:abstractNumId w:val="38"/>
  </w:num>
  <w:num w:numId="4" w16cid:durableId="1203400454">
    <w:abstractNumId w:val="30"/>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5"/>
  </w:num>
  <w:num w:numId="12" w16cid:durableId="1857306919">
    <w:abstractNumId w:val="29"/>
  </w:num>
  <w:num w:numId="13" w16cid:durableId="466893360">
    <w:abstractNumId w:val="0"/>
  </w:num>
  <w:num w:numId="14" w16cid:durableId="27147309">
    <w:abstractNumId w:val="40"/>
  </w:num>
  <w:num w:numId="15" w16cid:durableId="1023094972">
    <w:abstractNumId w:val="33"/>
  </w:num>
  <w:num w:numId="16" w16cid:durableId="1196651610">
    <w:abstractNumId w:val="12"/>
  </w:num>
  <w:num w:numId="17" w16cid:durableId="224416519">
    <w:abstractNumId w:val="2"/>
  </w:num>
  <w:num w:numId="18" w16cid:durableId="507409352">
    <w:abstractNumId w:val="41"/>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7"/>
  </w:num>
  <w:num w:numId="28" w16cid:durableId="1068651340">
    <w:abstractNumId w:val="39"/>
  </w:num>
  <w:num w:numId="29" w16cid:durableId="1366560198">
    <w:abstractNumId w:val="1"/>
  </w:num>
  <w:num w:numId="30" w16cid:durableId="972518619">
    <w:abstractNumId w:val="27"/>
  </w:num>
  <w:num w:numId="31" w16cid:durableId="14043553">
    <w:abstractNumId w:val="15"/>
  </w:num>
  <w:num w:numId="32" w16cid:durableId="345639275">
    <w:abstractNumId w:val="5"/>
  </w:num>
  <w:num w:numId="33" w16cid:durableId="199899207">
    <w:abstractNumId w:val="26"/>
  </w:num>
  <w:num w:numId="34" w16cid:durableId="738482661">
    <w:abstractNumId w:val="25"/>
  </w:num>
  <w:num w:numId="35" w16cid:durableId="1025448721">
    <w:abstractNumId w:val="28"/>
  </w:num>
  <w:num w:numId="36" w16cid:durableId="748891941">
    <w:abstractNumId w:val="21"/>
  </w:num>
  <w:num w:numId="37" w16cid:durableId="924459457">
    <w:abstractNumId w:val="3"/>
  </w:num>
  <w:num w:numId="38" w16cid:durableId="1488790089">
    <w:abstractNumId w:val="34"/>
  </w:num>
  <w:num w:numId="39" w16cid:durableId="472601197">
    <w:abstractNumId w:val="31"/>
  </w:num>
  <w:num w:numId="40" w16cid:durableId="82262616">
    <w:abstractNumId w:val="42"/>
  </w:num>
  <w:num w:numId="41" w16cid:durableId="1456101287">
    <w:abstractNumId w:val="32"/>
  </w:num>
  <w:num w:numId="42" w16cid:durableId="752747881">
    <w:abstractNumId w:val="36"/>
  </w:num>
  <w:num w:numId="43" w16cid:durableId="709690058">
    <w:abstractNumId w:val="18"/>
  </w:num>
  <w:num w:numId="44" w16cid:durableId="162453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2C53"/>
    <w:rsid w:val="00024516"/>
    <w:rsid w:val="000270DF"/>
    <w:rsid w:val="00027D63"/>
    <w:rsid w:val="00031EF9"/>
    <w:rsid w:val="00034634"/>
    <w:rsid w:val="00037DE3"/>
    <w:rsid w:val="000412A0"/>
    <w:rsid w:val="000419F7"/>
    <w:rsid w:val="00041AC6"/>
    <w:rsid w:val="00042142"/>
    <w:rsid w:val="00042ECC"/>
    <w:rsid w:val="00050EE6"/>
    <w:rsid w:val="00055529"/>
    <w:rsid w:val="00057A97"/>
    <w:rsid w:val="0006121E"/>
    <w:rsid w:val="000626AF"/>
    <w:rsid w:val="0006483E"/>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4A75"/>
    <w:rsid w:val="001B53AD"/>
    <w:rsid w:val="001C0467"/>
    <w:rsid w:val="001C1CCC"/>
    <w:rsid w:val="001C2CAD"/>
    <w:rsid w:val="001C2F89"/>
    <w:rsid w:val="001C3FE7"/>
    <w:rsid w:val="001C4540"/>
    <w:rsid w:val="001C4CBE"/>
    <w:rsid w:val="001C53F5"/>
    <w:rsid w:val="001C6D57"/>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B8C"/>
    <w:rsid w:val="00232D3A"/>
    <w:rsid w:val="0023363F"/>
    <w:rsid w:val="00233FC5"/>
    <w:rsid w:val="0023471D"/>
    <w:rsid w:val="00234EF4"/>
    <w:rsid w:val="00235185"/>
    <w:rsid w:val="002363C2"/>
    <w:rsid w:val="002371B7"/>
    <w:rsid w:val="00241127"/>
    <w:rsid w:val="002429E3"/>
    <w:rsid w:val="0024375E"/>
    <w:rsid w:val="00250316"/>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9752B"/>
    <w:rsid w:val="00297A09"/>
    <w:rsid w:val="002A10D4"/>
    <w:rsid w:val="002A148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E703C"/>
    <w:rsid w:val="002F08EE"/>
    <w:rsid w:val="002F3C24"/>
    <w:rsid w:val="002F439D"/>
    <w:rsid w:val="002F455D"/>
    <w:rsid w:val="002F5145"/>
    <w:rsid w:val="003007B0"/>
    <w:rsid w:val="003009A3"/>
    <w:rsid w:val="00300A99"/>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020E"/>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33E2"/>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3F70"/>
    <w:rsid w:val="003C4A2B"/>
    <w:rsid w:val="003C4C13"/>
    <w:rsid w:val="003C59E4"/>
    <w:rsid w:val="003C64E6"/>
    <w:rsid w:val="003D0446"/>
    <w:rsid w:val="003D28D1"/>
    <w:rsid w:val="003D3AFB"/>
    <w:rsid w:val="003D54EF"/>
    <w:rsid w:val="003D67F8"/>
    <w:rsid w:val="003E12BA"/>
    <w:rsid w:val="003E21D0"/>
    <w:rsid w:val="003E4B77"/>
    <w:rsid w:val="003E584F"/>
    <w:rsid w:val="003E69C5"/>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4CE2"/>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2D7A"/>
    <w:rsid w:val="00475EEA"/>
    <w:rsid w:val="0047640D"/>
    <w:rsid w:val="004765B6"/>
    <w:rsid w:val="0047754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96BDE"/>
    <w:rsid w:val="004A1673"/>
    <w:rsid w:val="004A26EA"/>
    <w:rsid w:val="004A4B4B"/>
    <w:rsid w:val="004A77A3"/>
    <w:rsid w:val="004A77D3"/>
    <w:rsid w:val="004A7CAC"/>
    <w:rsid w:val="004B2CD7"/>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085A"/>
    <w:rsid w:val="0052586C"/>
    <w:rsid w:val="00526182"/>
    <w:rsid w:val="00527CC2"/>
    <w:rsid w:val="00531E6C"/>
    <w:rsid w:val="00532BA9"/>
    <w:rsid w:val="0053464C"/>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968"/>
    <w:rsid w:val="00593B1A"/>
    <w:rsid w:val="005948DD"/>
    <w:rsid w:val="00595D0E"/>
    <w:rsid w:val="005A39E7"/>
    <w:rsid w:val="005A573F"/>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36FDD"/>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247"/>
    <w:rsid w:val="00660CF4"/>
    <w:rsid w:val="006612E1"/>
    <w:rsid w:val="00661435"/>
    <w:rsid w:val="00661533"/>
    <w:rsid w:val="006616C6"/>
    <w:rsid w:val="00661A8B"/>
    <w:rsid w:val="006625D4"/>
    <w:rsid w:val="0066434F"/>
    <w:rsid w:val="0066443A"/>
    <w:rsid w:val="006644B8"/>
    <w:rsid w:val="00666D5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15F9"/>
    <w:rsid w:val="006B2436"/>
    <w:rsid w:val="006B396B"/>
    <w:rsid w:val="006B3BDE"/>
    <w:rsid w:val="006B660E"/>
    <w:rsid w:val="006C02C6"/>
    <w:rsid w:val="006C110F"/>
    <w:rsid w:val="006C1AA9"/>
    <w:rsid w:val="006C3C83"/>
    <w:rsid w:val="006C3EFB"/>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17446"/>
    <w:rsid w:val="007209E9"/>
    <w:rsid w:val="0072127D"/>
    <w:rsid w:val="00721C79"/>
    <w:rsid w:val="00722AFD"/>
    <w:rsid w:val="007254AD"/>
    <w:rsid w:val="00725682"/>
    <w:rsid w:val="00725E21"/>
    <w:rsid w:val="007279A9"/>
    <w:rsid w:val="007344BA"/>
    <w:rsid w:val="00734BD1"/>
    <w:rsid w:val="0073663E"/>
    <w:rsid w:val="00736BD2"/>
    <w:rsid w:val="00736EA5"/>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2992"/>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47A0F"/>
    <w:rsid w:val="00850687"/>
    <w:rsid w:val="00852924"/>
    <w:rsid w:val="00852DD4"/>
    <w:rsid w:val="008552F9"/>
    <w:rsid w:val="00855505"/>
    <w:rsid w:val="00855DEE"/>
    <w:rsid w:val="008562DB"/>
    <w:rsid w:val="00856C04"/>
    <w:rsid w:val="008575E9"/>
    <w:rsid w:val="00860E6D"/>
    <w:rsid w:val="0086171C"/>
    <w:rsid w:val="00861A1F"/>
    <w:rsid w:val="00864A42"/>
    <w:rsid w:val="00866BAD"/>
    <w:rsid w:val="00872409"/>
    <w:rsid w:val="00875393"/>
    <w:rsid w:val="00877098"/>
    <w:rsid w:val="008778B2"/>
    <w:rsid w:val="0088291D"/>
    <w:rsid w:val="00882B69"/>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1817"/>
    <w:rsid w:val="00903CB2"/>
    <w:rsid w:val="009050F1"/>
    <w:rsid w:val="009103E4"/>
    <w:rsid w:val="0091064F"/>
    <w:rsid w:val="009106B6"/>
    <w:rsid w:val="00912EA2"/>
    <w:rsid w:val="0091313C"/>
    <w:rsid w:val="00913EF6"/>
    <w:rsid w:val="0091488A"/>
    <w:rsid w:val="009150CE"/>
    <w:rsid w:val="009151EA"/>
    <w:rsid w:val="00915A49"/>
    <w:rsid w:val="00915A99"/>
    <w:rsid w:val="00915AAF"/>
    <w:rsid w:val="00917B94"/>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01F"/>
    <w:rsid w:val="009B7D93"/>
    <w:rsid w:val="009C5BDD"/>
    <w:rsid w:val="009C7770"/>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61BB"/>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27D3"/>
    <w:rsid w:val="00A35BF9"/>
    <w:rsid w:val="00A36DFC"/>
    <w:rsid w:val="00A37A10"/>
    <w:rsid w:val="00A40F88"/>
    <w:rsid w:val="00A4251C"/>
    <w:rsid w:val="00A42DAC"/>
    <w:rsid w:val="00A43197"/>
    <w:rsid w:val="00A4353D"/>
    <w:rsid w:val="00A439D9"/>
    <w:rsid w:val="00A43A0A"/>
    <w:rsid w:val="00A455C9"/>
    <w:rsid w:val="00A47AD4"/>
    <w:rsid w:val="00A47FEE"/>
    <w:rsid w:val="00A50B8E"/>
    <w:rsid w:val="00A5204D"/>
    <w:rsid w:val="00A534DB"/>
    <w:rsid w:val="00A54642"/>
    <w:rsid w:val="00A5475E"/>
    <w:rsid w:val="00A555AC"/>
    <w:rsid w:val="00A55FB8"/>
    <w:rsid w:val="00A567C4"/>
    <w:rsid w:val="00A56ADF"/>
    <w:rsid w:val="00A5790A"/>
    <w:rsid w:val="00A605F2"/>
    <w:rsid w:val="00A63EA6"/>
    <w:rsid w:val="00A65172"/>
    <w:rsid w:val="00A74CD2"/>
    <w:rsid w:val="00A75C2D"/>
    <w:rsid w:val="00A75EB4"/>
    <w:rsid w:val="00A77183"/>
    <w:rsid w:val="00A813E9"/>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31F2"/>
    <w:rsid w:val="00B74CC7"/>
    <w:rsid w:val="00B76DF0"/>
    <w:rsid w:val="00B770FA"/>
    <w:rsid w:val="00B77827"/>
    <w:rsid w:val="00B804CC"/>
    <w:rsid w:val="00B81E46"/>
    <w:rsid w:val="00B84FA5"/>
    <w:rsid w:val="00B920B5"/>
    <w:rsid w:val="00B92854"/>
    <w:rsid w:val="00B93FD5"/>
    <w:rsid w:val="00B94E95"/>
    <w:rsid w:val="00B964CD"/>
    <w:rsid w:val="00B97A0D"/>
    <w:rsid w:val="00BA0C7D"/>
    <w:rsid w:val="00BA1BF3"/>
    <w:rsid w:val="00BA4995"/>
    <w:rsid w:val="00BA56D0"/>
    <w:rsid w:val="00BA744F"/>
    <w:rsid w:val="00BA7F9C"/>
    <w:rsid w:val="00BB1727"/>
    <w:rsid w:val="00BB2208"/>
    <w:rsid w:val="00BB33BE"/>
    <w:rsid w:val="00BB482C"/>
    <w:rsid w:val="00BB55B9"/>
    <w:rsid w:val="00BB6799"/>
    <w:rsid w:val="00BB78E8"/>
    <w:rsid w:val="00BC0A26"/>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06CE"/>
    <w:rsid w:val="00C01510"/>
    <w:rsid w:val="00C0257E"/>
    <w:rsid w:val="00C03BAD"/>
    <w:rsid w:val="00C0409B"/>
    <w:rsid w:val="00C05031"/>
    <w:rsid w:val="00C10768"/>
    <w:rsid w:val="00C10B5B"/>
    <w:rsid w:val="00C11846"/>
    <w:rsid w:val="00C139D9"/>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1F3B"/>
    <w:rsid w:val="00C54616"/>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A6543"/>
    <w:rsid w:val="00CB0871"/>
    <w:rsid w:val="00CB356F"/>
    <w:rsid w:val="00CB38DF"/>
    <w:rsid w:val="00CB42A7"/>
    <w:rsid w:val="00CB4930"/>
    <w:rsid w:val="00CB5DD7"/>
    <w:rsid w:val="00CB659B"/>
    <w:rsid w:val="00CB769E"/>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3AF0"/>
    <w:rsid w:val="00D05AE8"/>
    <w:rsid w:val="00D06CCE"/>
    <w:rsid w:val="00D0724B"/>
    <w:rsid w:val="00D07409"/>
    <w:rsid w:val="00D110D9"/>
    <w:rsid w:val="00D11B61"/>
    <w:rsid w:val="00D11F4A"/>
    <w:rsid w:val="00D12194"/>
    <w:rsid w:val="00D1230C"/>
    <w:rsid w:val="00D12B82"/>
    <w:rsid w:val="00D1308E"/>
    <w:rsid w:val="00D13FAD"/>
    <w:rsid w:val="00D16E53"/>
    <w:rsid w:val="00D17F45"/>
    <w:rsid w:val="00D2052F"/>
    <w:rsid w:val="00D2163E"/>
    <w:rsid w:val="00D21E3A"/>
    <w:rsid w:val="00D2577B"/>
    <w:rsid w:val="00D261F2"/>
    <w:rsid w:val="00D27C0A"/>
    <w:rsid w:val="00D27EE8"/>
    <w:rsid w:val="00D27F39"/>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51CB"/>
    <w:rsid w:val="00D86024"/>
    <w:rsid w:val="00D86BE0"/>
    <w:rsid w:val="00D86CAF"/>
    <w:rsid w:val="00D87B4E"/>
    <w:rsid w:val="00D912E5"/>
    <w:rsid w:val="00D92E66"/>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9BD"/>
    <w:rsid w:val="00DD0C4D"/>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2A74"/>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5F55"/>
    <w:rsid w:val="00E77E6B"/>
    <w:rsid w:val="00E8024E"/>
    <w:rsid w:val="00E8027A"/>
    <w:rsid w:val="00E80323"/>
    <w:rsid w:val="00E82491"/>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C1C"/>
    <w:rsid w:val="00EB4CBC"/>
    <w:rsid w:val="00EB520E"/>
    <w:rsid w:val="00EC1CBF"/>
    <w:rsid w:val="00EC3539"/>
    <w:rsid w:val="00EC3D5A"/>
    <w:rsid w:val="00EC47FC"/>
    <w:rsid w:val="00EC6ED7"/>
    <w:rsid w:val="00EC700E"/>
    <w:rsid w:val="00ED6AFF"/>
    <w:rsid w:val="00EE04AF"/>
    <w:rsid w:val="00EE3197"/>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2F05"/>
    <w:rsid w:val="00F1445F"/>
    <w:rsid w:val="00F157D5"/>
    <w:rsid w:val="00F15EAA"/>
    <w:rsid w:val="00F16B61"/>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03F"/>
    <w:rsid w:val="00F62A29"/>
    <w:rsid w:val="00F64F3B"/>
    <w:rsid w:val="00F65B4E"/>
    <w:rsid w:val="00F65E6F"/>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5C4A"/>
    <w:rsid w:val="00F964C2"/>
    <w:rsid w:val="00F96D99"/>
    <w:rsid w:val="00FA1DC9"/>
    <w:rsid w:val="00FA3423"/>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 w:type="paragraph" w:customStyle="1" w:styleId="contentpasted0">
    <w:name w:val="contentpasted0"/>
    <w:basedOn w:val="Normal"/>
    <w:rsid w:val="00496BD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 w:id="2095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lf.org" TargetMode="Externa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hyperlink" Target="http://www.dl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image" Target="cid:6714CA08-7998-4634-BC2F-295D133734B2" TargetMode="External"/><Relationship Id="rId5" Type="http://schemas.openxmlformats.org/officeDocument/2006/relationships/webSettings" Target="webSettings.xml"/><Relationship Id="rId15" Type="http://schemas.openxmlformats.org/officeDocument/2006/relationships/hyperlink" Target="https://www.folkeskolen.dk/afgangsprover-engelsk-it/chatbot-kan-afslore-chatbot-tekster-aendrer-maden-vi-bor-undervise-pa-i-skolen/"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olkeskolen.dk/afgangsprover-engelsk-it/engelsklaerer-snydt-af-chatbot-det-viser-hvor-vild-den-her-teknologi-er/4695227"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2023-03-28T10:47:00Z</cp:lastPrinted>
  <dcterms:created xsi:type="dcterms:W3CDTF">2023-03-28T11:27:00Z</dcterms:created>
  <dcterms:modified xsi:type="dcterms:W3CDTF">2023-03-28T11:27:00Z</dcterms:modified>
</cp:coreProperties>
</file>